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AD2" w:rsidRDefault="007D2C2D">
      <w:pPr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Пояснительная записка</w:t>
      </w:r>
    </w:p>
    <w:p w:rsidR="004C5EDA" w:rsidRPr="004C5EDA" w:rsidRDefault="007D2C2D" w:rsidP="004C5EDA">
      <w:pPr>
        <w:pStyle w:val="ConsPlusTitle"/>
        <w:jc w:val="both"/>
        <w:rPr>
          <w:sz w:val="28"/>
          <w:szCs w:val="28"/>
        </w:rPr>
      </w:pPr>
      <w:r w:rsidRPr="004C5EDA">
        <w:rPr>
          <w:sz w:val="28"/>
          <w:szCs w:val="28"/>
        </w:rPr>
        <w:t xml:space="preserve">к проекту решения Думы Артемовского городского округа </w:t>
      </w:r>
      <w:r w:rsidR="004C5EDA">
        <w:rPr>
          <w:sz w:val="28"/>
          <w:szCs w:val="28"/>
        </w:rPr>
        <w:t>«</w:t>
      </w:r>
      <w:r w:rsidR="004C5EDA" w:rsidRPr="004C5EDA">
        <w:rPr>
          <w:sz w:val="28"/>
          <w:szCs w:val="28"/>
        </w:rPr>
        <w:t>О внесении изменений в решение Думы Артемовского городского округа от 20.12.2006 № 444 «Об организации согласования переустройства и (или) перепланировки помещения в многоквартирном доме на территории Артемовского городского округа» (в ред. решения Думы Артемовского городского округа от 31.05.2024 № 303)</w:t>
      </w:r>
    </w:p>
    <w:p w:rsidR="003063FE" w:rsidRPr="004C5EDA" w:rsidRDefault="003063FE" w:rsidP="003063FE">
      <w:pPr>
        <w:pStyle w:val="ConsPlusTitle"/>
        <w:jc w:val="both"/>
        <w:rPr>
          <w:b w:val="0"/>
          <w:sz w:val="28"/>
          <w:szCs w:val="28"/>
        </w:rPr>
      </w:pPr>
    </w:p>
    <w:p w:rsidR="003063FE" w:rsidRPr="004C5EDA" w:rsidRDefault="003063FE" w:rsidP="003063FE">
      <w:pPr>
        <w:ind w:firstLine="567"/>
        <w:jc w:val="both"/>
        <w:rPr>
          <w:bCs/>
          <w:sz w:val="28"/>
          <w:szCs w:val="28"/>
        </w:rPr>
      </w:pPr>
    </w:p>
    <w:p w:rsidR="00D03A09" w:rsidRDefault="007D2C2D" w:rsidP="00E76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решения Думы Артемовского горо</w:t>
      </w:r>
      <w:r w:rsidR="003063FE">
        <w:rPr>
          <w:sz w:val="28"/>
          <w:szCs w:val="28"/>
        </w:rPr>
        <w:t>дского округа  от 2</w:t>
      </w:r>
      <w:r>
        <w:rPr>
          <w:sz w:val="28"/>
          <w:szCs w:val="28"/>
        </w:rPr>
        <w:t>0.1</w:t>
      </w:r>
      <w:r w:rsidR="003063FE">
        <w:rPr>
          <w:sz w:val="28"/>
          <w:szCs w:val="28"/>
        </w:rPr>
        <w:t>2</w:t>
      </w:r>
      <w:r>
        <w:rPr>
          <w:sz w:val="28"/>
          <w:szCs w:val="28"/>
        </w:rPr>
        <w:t>.200</w:t>
      </w:r>
      <w:r w:rsidR="003063FE">
        <w:rPr>
          <w:sz w:val="28"/>
          <w:szCs w:val="28"/>
        </w:rPr>
        <w:t>6 № 444</w:t>
      </w:r>
      <w:r>
        <w:rPr>
          <w:sz w:val="28"/>
          <w:szCs w:val="28"/>
        </w:rPr>
        <w:t xml:space="preserve"> в соответствие с Федеральным законом 33-ФЗ «Об общих принципах организации местного самоуправления в единой системе публичной власти» предлагается внести изменения в решение Думы Артемовского городского округа, а именно</w:t>
      </w:r>
      <w:r w:rsidR="00D03A09">
        <w:rPr>
          <w:sz w:val="28"/>
          <w:szCs w:val="28"/>
        </w:rPr>
        <w:t>:</w:t>
      </w:r>
    </w:p>
    <w:p w:rsidR="00D03A09" w:rsidRDefault="00D03A09" w:rsidP="00E76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исключить фрагмент текста «Федеральным законом от 06.10.2003    № 131-ФЗ «Об общих принципах организации местного самоуправления в Рос</w:t>
      </w:r>
      <w:r w:rsidR="00804F5F">
        <w:rPr>
          <w:sz w:val="28"/>
          <w:szCs w:val="28"/>
        </w:rPr>
        <w:t>сийской Федерации» из преамбулы</w:t>
      </w:r>
      <w:r>
        <w:rPr>
          <w:sz w:val="28"/>
          <w:szCs w:val="28"/>
        </w:rPr>
        <w:t>;</w:t>
      </w:r>
    </w:p>
    <w:p w:rsidR="004C0AD2" w:rsidRDefault="00D03A09" w:rsidP="00E76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D2C2D">
        <w:rPr>
          <w:sz w:val="28"/>
          <w:szCs w:val="28"/>
        </w:rPr>
        <w:t>дополнить преамбулу решения фрагментом текста «Федеральным законом от 20.03.2025 № 33-ФЗ «Об общих принципах организации местного самоуправления в е</w:t>
      </w:r>
      <w:r>
        <w:rPr>
          <w:sz w:val="28"/>
          <w:szCs w:val="28"/>
        </w:rPr>
        <w:t>диной системе публичной власти»;</w:t>
      </w:r>
    </w:p>
    <w:p w:rsidR="00D03A09" w:rsidRDefault="00D03A09" w:rsidP="00E76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исключить пункт </w:t>
      </w:r>
      <w:r w:rsidR="00D07AC4">
        <w:rPr>
          <w:sz w:val="28"/>
          <w:szCs w:val="28"/>
        </w:rPr>
        <w:t>1.2 части 1 Приложения 1 к решению Думы Артемовского городского округа от 20.12.2006 № 444 как утративший силу;</w:t>
      </w:r>
    </w:p>
    <w:p w:rsidR="00D07AC4" w:rsidRDefault="00D07AC4" w:rsidP="00E76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изложить пункт 3.1 части 3 Приложения 1 к решению Думы Артемовского городского округа от 20.12.2006</w:t>
      </w:r>
      <w:bookmarkStart w:id="0" w:name="_GoBack"/>
      <w:bookmarkEnd w:id="0"/>
      <w:r>
        <w:rPr>
          <w:sz w:val="28"/>
          <w:szCs w:val="28"/>
        </w:rPr>
        <w:t xml:space="preserve"> № 444 в новой редакции: «3.1. </w:t>
      </w:r>
      <w:r w:rsidR="00C934CE">
        <w:rPr>
          <w:sz w:val="28"/>
          <w:szCs w:val="28"/>
        </w:rPr>
        <w:t xml:space="preserve">Принятие решение о согласовании или об отказе в согласовании переустройства и (или) перепланировки помещения в многоквартирном доме на территории Артемовского городского округа осуществляется администрацией Артемовского городского округа в соответствии </w:t>
      </w:r>
      <w:r w:rsidR="00D136E1">
        <w:rPr>
          <w:sz w:val="28"/>
          <w:szCs w:val="28"/>
        </w:rPr>
        <w:t xml:space="preserve">                    </w:t>
      </w:r>
      <w:r w:rsidR="00C934CE">
        <w:rPr>
          <w:sz w:val="28"/>
          <w:szCs w:val="28"/>
        </w:rPr>
        <w:t>с требованиями законодательства Российской Федерации.»;</w:t>
      </w:r>
    </w:p>
    <w:p w:rsidR="00C934CE" w:rsidRDefault="00C934CE" w:rsidP="00E76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7C53B6">
        <w:rPr>
          <w:sz w:val="28"/>
          <w:szCs w:val="28"/>
        </w:rPr>
        <w:t>изложить часть 5 Приложения 1 к решению Думы Артемовского городского округа от 20.12.2006 № 444 в новой редакции:</w:t>
      </w:r>
    </w:p>
    <w:p w:rsidR="007C53B6" w:rsidRDefault="007C53B6" w:rsidP="00E76CE1">
      <w:pPr>
        <w:pStyle w:val="af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C53B6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5.1.</w:t>
      </w:r>
      <w:r w:rsidRPr="007C53B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Последствия с</w:t>
      </w:r>
      <w:r w:rsidRPr="007C53B6">
        <w:rPr>
          <w:sz w:val="28"/>
          <w:szCs w:val="28"/>
        </w:rPr>
        <w:t>амовольно</w:t>
      </w:r>
      <w:r>
        <w:rPr>
          <w:sz w:val="28"/>
          <w:szCs w:val="28"/>
        </w:rPr>
        <w:t xml:space="preserve">го переустройства и (или) </w:t>
      </w:r>
      <w:r w:rsidRPr="007C53B6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  <w:r w:rsidRPr="007C53B6">
        <w:rPr>
          <w:sz w:val="28"/>
          <w:szCs w:val="28"/>
        </w:rPr>
        <w:t xml:space="preserve"> </w:t>
      </w:r>
      <w:r w:rsidR="00E76CE1">
        <w:rPr>
          <w:sz w:val="28"/>
          <w:szCs w:val="28"/>
        </w:rPr>
        <w:t xml:space="preserve">        </w:t>
      </w:r>
      <w:r w:rsidRPr="007C53B6">
        <w:rPr>
          <w:sz w:val="28"/>
          <w:szCs w:val="28"/>
        </w:rPr>
        <w:t xml:space="preserve">в многоквартирном доме </w:t>
      </w:r>
      <w:r>
        <w:rPr>
          <w:sz w:val="28"/>
          <w:szCs w:val="28"/>
        </w:rPr>
        <w:t>предусмотрены Жилищным кодексом Российской Федерации.</w:t>
      </w:r>
    </w:p>
    <w:p w:rsidR="007C53B6" w:rsidRDefault="007C53B6" w:rsidP="00E76CE1">
      <w:pPr>
        <w:pStyle w:val="af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9C06A6">
        <w:rPr>
          <w:sz w:val="28"/>
          <w:szCs w:val="28"/>
        </w:rPr>
        <w:t>.</w:t>
      </w:r>
      <w:r w:rsidRPr="007C53B6">
        <w:rPr>
          <w:sz w:val="28"/>
          <w:szCs w:val="28"/>
        </w:rPr>
        <w:t xml:space="preserve"> Собственник помещения в многоквартирном доме, которое было самовольно переустроено и (или) перепланировано, или наниматель жилого помещения по договору социального найма, договору найма жилого помещения жилищного фонда социального использования, которое было самовольно переустроено и (или) перепланировано, </w:t>
      </w:r>
      <w:hyperlink r:id="rId6" w:history="1">
        <w:r w:rsidRPr="009F7D02">
          <w:rPr>
            <w:color w:val="000000"/>
            <w:sz w:val="28"/>
            <w:szCs w:val="28"/>
          </w:rPr>
          <w:t>обязан</w:t>
        </w:r>
      </w:hyperlink>
      <w:r w:rsidRPr="009F7D02">
        <w:rPr>
          <w:color w:val="000000"/>
          <w:sz w:val="28"/>
          <w:szCs w:val="28"/>
        </w:rPr>
        <w:t xml:space="preserve"> </w:t>
      </w:r>
      <w:r w:rsidRPr="007C53B6">
        <w:rPr>
          <w:sz w:val="28"/>
          <w:szCs w:val="28"/>
        </w:rPr>
        <w:t xml:space="preserve">привести такое помещение в прежнее состояние в разумный срок и в порядке, которые установлены </w:t>
      </w:r>
      <w:r w:rsidR="009C06A6">
        <w:rPr>
          <w:sz w:val="28"/>
          <w:szCs w:val="28"/>
        </w:rPr>
        <w:t>администрацией Артемовского городского округа</w:t>
      </w:r>
      <w:r w:rsidRPr="007C53B6">
        <w:rPr>
          <w:sz w:val="28"/>
          <w:szCs w:val="28"/>
        </w:rPr>
        <w:t xml:space="preserve">. </w:t>
      </w:r>
    </w:p>
    <w:p w:rsidR="007C53B6" w:rsidRPr="007C53B6" w:rsidRDefault="009C06A6" w:rsidP="00E76CE1">
      <w:pPr>
        <w:pStyle w:val="af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9F7D02"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>случае, е</w:t>
      </w:r>
      <w:r w:rsidR="007C53B6" w:rsidRPr="007C53B6">
        <w:rPr>
          <w:sz w:val="28"/>
          <w:szCs w:val="28"/>
        </w:rPr>
        <w:t>сли помещение в многоквартирном доме</w:t>
      </w:r>
      <w:r w:rsidR="00A77880">
        <w:rPr>
          <w:sz w:val="28"/>
          <w:szCs w:val="28"/>
        </w:rPr>
        <w:t xml:space="preserve">, указанное </w:t>
      </w:r>
      <w:r w:rsidR="00E76CE1">
        <w:rPr>
          <w:sz w:val="28"/>
          <w:szCs w:val="28"/>
        </w:rPr>
        <w:t xml:space="preserve">          </w:t>
      </w:r>
      <w:r w:rsidR="00A77880">
        <w:rPr>
          <w:sz w:val="28"/>
          <w:szCs w:val="28"/>
        </w:rPr>
        <w:t>в пункте 5.2 настоящего Положения</w:t>
      </w:r>
      <w:r w:rsidR="007C53B6" w:rsidRPr="007C53B6">
        <w:rPr>
          <w:sz w:val="28"/>
          <w:szCs w:val="28"/>
        </w:rPr>
        <w:t xml:space="preserve"> не будет приведено в прежнее состояние в </w:t>
      </w:r>
      <w:r w:rsidR="00A77880">
        <w:rPr>
          <w:sz w:val="28"/>
          <w:szCs w:val="28"/>
        </w:rPr>
        <w:t>разумный срок и в порядке, который установлен администрацией Артемовского городского округа</w:t>
      </w:r>
      <w:r w:rsidR="007C53B6" w:rsidRPr="007C53B6">
        <w:rPr>
          <w:sz w:val="28"/>
          <w:szCs w:val="28"/>
        </w:rPr>
        <w:t xml:space="preserve">, </w:t>
      </w:r>
      <w:r w:rsidR="00A77880">
        <w:rPr>
          <w:sz w:val="28"/>
          <w:szCs w:val="28"/>
        </w:rPr>
        <w:t xml:space="preserve">администрация Артемовского городского округа не позднее, чем через 30 дней со дня истечения такого срока обращается в суд в соответствии с частью 5 статьи 29 Жилищного кодекса Российской Федерации». </w:t>
      </w:r>
    </w:p>
    <w:p w:rsidR="004C0AD2" w:rsidRPr="007C53B6" w:rsidRDefault="004C0AD2" w:rsidP="00E76CE1">
      <w:pPr>
        <w:ind w:firstLine="709"/>
        <w:jc w:val="both"/>
        <w:rPr>
          <w:sz w:val="28"/>
          <w:szCs w:val="28"/>
        </w:rPr>
      </w:pPr>
    </w:p>
    <w:p w:rsidR="004C5EDA" w:rsidRDefault="004C5EDA" w:rsidP="00E76CE1">
      <w:pPr>
        <w:ind w:firstLine="709"/>
        <w:jc w:val="both"/>
        <w:rPr>
          <w:sz w:val="28"/>
          <w:szCs w:val="28"/>
        </w:rPr>
      </w:pPr>
    </w:p>
    <w:p w:rsidR="004C5EDA" w:rsidRDefault="004C5EDA" w:rsidP="00E76CE1">
      <w:pPr>
        <w:ind w:firstLine="709"/>
        <w:jc w:val="both"/>
        <w:rPr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  <w:r w:rsidRPr="004C5EDA">
        <w:rPr>
          <w:rFonts w:ascii="Times New Roman" w:hAnsi="Times New Roman"/>
          <w:sz w:val="28"/>
          <w:szCs w:val="28"/>
        </w:rPr>
        <w:t>Начальник управления архитектуры</w:t>
      </w: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  <w:r w:rsidRPr="004C5EDA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  <w:r w:rsidRPr="004C5EDA">
        <w:rPr>
          <w:rFonts w:ascii="Times New Roman" w:hAnsi="Times New Roman"/>
          <w:sz w:val="28"/>
          <w:szCs w:val="28"/>
        </w:rPr>
        <w:t>Артемовского городского округа</w:t>
      </w:r>
      <w:r w:rsidRPr="004C5EDA">
        <w:rPr>
          <w:rFonts w:ascii="Times New Roman" w:hAnsi="Times New Roman"/>
          <w:sz w:val="28"/>
          <w:szCs w:val="28"/>
        </w:rPr>
        <w:tab/>
      </w:r>
      <w:r w:rsidRPr="004C5EDA">
        <w:rPr>
          <w:rFonts w:ascii="Times New Roman" w:hAnsi="Times New Roman"/>
          <w:sz w:val="28"/>
          <w:szCs w:val="28"/>
        </w:rPr>
        <w:tab/>
      </w:r>
      <w:r w:rsidRPr="004C5EDA">
        <w:rPr>
          <w:rFonts w:ascii="Times New Roman" w:hAnsi="Times New Roman"/>
          <w:sz w:val="28"/>
          <w:szCs w:val="28"/>
        </w:rPr>
        <w:tab/>
      </w:r>
      <w:r w:rsidRPr="004C5EDA">
        <w:rPr>
          <w:rFonts w:ascii="Times New Roman" w:hAnsi="Times New Roman"/>
          <w:sz w:val="28"/>
          <w:szCs w:val="28"/>
        </w:rPr>
        <w:tab/>
      </w:r>
      <w:r w:rsidRPr="004C5EDA">
        <w:rPr>
          <w:rFonts w:ascii="Times New Roman" w:hAnsi="Times New Roman"/>
          <w:sz w:val="28"/>
          <w:szCs w:val="28"/>
        </w:rPr>
        <w:tab/>
        <w:t xml:space="preserve">       О.А. Моисеева</w:t>
      </w: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8"/>
          <w:szCs w:val="28"/>
        </w:rPr>
      </w:pPr>
    </w:p>
    <w:p w:rsidR="004C5EDA" w:rsidRPr="004C5EDA" w:rsidRDefault="004C5EDA" w:rsidP="004C5EDA">
      <w:pPr>
        <w:pStyle w:val="a4"/>
        <w:rPr>
          <w:rFonts w:ascii="Times New Roman" w:hAnsi="Times New Roman"/>
          <w:sz w:val="24"/>
          <w:szCs w:val="24"/>
        </w:rPr>
      </w:pPr>
      <w:r w:rsidRPr="004C5EDA">
        <w:rPr>
          <w:rFonts w:ascii="Times New Roman" w:hAnsi="Times New Roman"/>
          <w:sz w:val="24"/>
          <w:szCs w:val="24"/>
        </w:rPr>
        <w:t>Коробков</w:t>
      </w:r>
    </w:p>
    <w:p w:rsidR="004C0AD2" w:rsidRDefault="004C5EDA" w:rsidP="00E76CE1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4C5EDA">
        <w:rPr>
          <w:rFonts w:ascii="Times New Roman" w:hAnsi="Times New Roman"/>
          <w:sz w:val="24"/>
          <w:szCs w:val="24"/>
        </w:rPr>
        <w:t>8(42337)3-13-29</w:t>
      </w:r>
    </w:p>
    <w:sectPr w:rsidR="004C0AD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7CE" w:rsidRDefault="002B57CE">
      <w:r>
        <w:separator/>
      </w:r>
    </w:p>
  </w:endnote>
  <w:endnote w:type="continuationSeparator" w:id="0">
    <w:p w:rsidR="002B57CE" w:rsidRDefault="002B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7CE" w:rsidRDefault="002B57CE">
      <w:r>
        <w:separator/>
      </w:r>
    </w:p>
  </w:footnote>
  <w:footnote w:type="continuationSeparator" w:id="0">
    <w:p w:rsidR="002B57CE" w:rsidRDefault="002B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AD2" w:rsidRDefault="007D2C2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04F5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AD2"/>
    <w:rsid w:val="002B57CE"/>
    <w:rsid w:val="003063FE"/>
    <w:rsid w:val="004C0AD2"/>
    <w:rsid w:val="004C5EDA"/>
    <w:rsid w:val="007C53B6"/>
    <w:rsid w:val="007D2C2D"/>
    <w:rsid w:val="00804F5F"/>
    <w:rsid w:val="00832CD0"/>
    <w:rsid w:val="009C06A6"/>
    <w:rsid w:val="009F7D02"/>
    <w:rsid w:val="00A772EC"/>
    <w:rsid w:val="00A77880"/>
    <w:rsid w:val="00C934CE"/>
    <w:rsid w:val="00D03A09"/>
    <w:rsid w:val="00D07AC4"/>
    <w:rsid w:val="00D136E1"/>
    <w:rsid w:val="00E7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860C8-961B-440A-9F65-EC93BEA5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3B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pPr>
      <w:spacing w:before="100" w:beforeAutospacing="1" w:after="100" w:afterAutospacing="1"/>
    </w:p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ocdatadocyv54121bqiaagaaeyqcaaagiaiaaantdwaabwepaaaaaaaaaaaaaaaaaaaaaaaaaaaaaaaaaaaaaaaaaaaaaaaaaaaaaaaaaaaaaaaaaaaaaaaaaaaaaaaaaaaaaaaaaaaaaaaaaaaaaaaaaaaaaaaaaaaaaaaaaaaaaaaaaaaaaaaaaaaaaaaaaaaaaaaaaaaaaaaaaaaaaaaaaaaaaaaaaaaaaaaaaaaaaaaaaaaaaaaa">
    <w:name w:val="docdata;docy;v5;4121;bqiaagaaeyqcaaagiaiaaantdwaabwep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ConsPlusTitle">
    <w:name w:val="ConsPlusTitle"/>
    <w:rsid w:val="003063FE"/>
    <w:rPr>
      <w:rFonts w:ascii="Times New Roman" w:eastAsia="Times New Roman" w:hAnsi="Times New Roman"/>
      <w:b/>
      <w:bCs/>
      <w:sz w:val="24"/>
      <w:szCs w:val="24"/>
    </w:rPr>
  </w:style>
  <w:style w:type="paragraph" w:styleId="25">
    <w:name w:val="Body Text Indent 2"/>
    <w:basedOn w:val="a"/>
    <w:link w:val="26"/>
    <w:rsid w:val="004C5EDA"/>
    <w:pPr>
      <w:spacing w:line="360" w:lineRule="auto"/>
      <w:ind w:firstLine="540"/>
      <w:jc w:val="both"/>
    </w:pPr>
  </w:style>
  <w:style w:type="character" w:customStyle="1" w:styleId="26">
    <w:name w:val="Основной текст с отступом 2 Знак"/>
    <w:link w:val="25"/>
    <w:rsid w:val="004C5E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4516&amp;dst=100029&amp;field=134&amp;date=20.03.2026&amp;demo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Печеркина Наталья Ивановна</cp:lastModifiedBy>
  <cp:revision>40</cp:revision>
  <cp:lastPrinted>2026-03-31T00:03:00Z</cp:lastPrinted>
  <dcterms:created xsi:type="dcterms:W3CDTF">2024-10-15T06:02:00Z</dcterms:created>
  <dcterms:modified xsi:type="dcterms:W3CDTF">2026-03-31T00:04:00Z</dcterms:modified>
  <cp:version>983040</cp:version>
</cp:coreProperties>
</file>